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21E" w:rsidRPr="0005521E" w:rsidRDefault="00C71350" w:rsidP="0005521E">
      <w:pPr>
        <w:tabs>
          <w:tab w:val="left" w:pos="0"/>
        </w:tabs>
        <w:spacing w:line="21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№1, 2, 3 дәрістік </w:t>
      </w:r>
      <w:r w:rsidR="0005521E" w:rsidRPr="0005521E">
        <w:rPr>
          <w:b/>
          <w:sz w:val="28"/>
          <w:szCs w:val="28"/>
        </w:rPr>
        <w:t xml:space="preserve"> тақыры</w:t>
      </w:r>
      <w:r>
        <w:rPr>
          <w:b/>
          <w:sz w:val="28"/>
          <w:szCs w:val="28"/>
        </w:rPr>
        <w:t>птар</w:t>
      </w:r>
      <w:r w:rsidR="0005521E" w:rsidRPr="0005521E">
        <w:rPr>
          <w:b/>
          <w:sz w:val="28"/>
          <w:szCs w:val="28"/>
        </w:rPr>
        <w:t xml:space="preserve"> бойынша жеке шығарылатын үй тапсырмалары.</w:t>
      </w:r>
    </w:p>
    <w:p w:rsidR="00C71350" w:rsidRPr="00F47FA0" w:rsidRDefault="00C71350" w:rsidP="00C71350">
      <w:pPr>
        <w:spacing w:line="360" w:lineRule="auto"/>
        <w:ind w:firstLine="709"/>
        <w:jc w:val="both"/>
        <w:rPr>
          <w:b/>
          <w:szCs w:val="28"/>
        </w:rPr>
      </w:pPr>
      <w:r w:rsidRPr="00F47FA0">
        <w:rPr>
          <w:b/>
          <w:szCs w:val="28"/>
          <w:lang w:val="en-US"/>
        </w:rPr>
        <w:fldChar w:fldCharType="begin"/>
      </w:r>
      <w:r w:rsidRPr="00F47FA0">
        <w:rPr>
          <w:b/>
          <w:szCs w:val="28"/>
        </w:rPr>
        <w:instrText xml:space="preserve"> </w:instrText>
      </w:r>
      <w:r w:rsidRPr="00F47FA0">
        <w:rPr>
          <w:b/>
          <w:szCs w:val="28"/>
          <w:lang w:val="en-US"/>
        </w:rPr>
        <w:instrText>QUOTE</w:instrText>
      </w:r>
      <w:r w:rsidRPr="00F47FA0">
        <w:rPr>
          <w:b/>
          <w:szCs w:val="28"/>
        </w:rPr>
        <w:instrText xml:space="preserve"> </w:instrText>
      </w:r>
      <m:oMath>
        <m:r>
          <w:rPr>
            <w:rFonts w:ascii="Cambria Math" w:hAnsi="Cambria Math"/>
            <w:szCs w:val="28"/>
            <w:lang w:val="en-US"/>
          </w:rPr>
          <m:t>f</m:t>
        </m:r>
        <m:d>
          <m:dPr>
            <m:ctrlPr>
              <w:rPr>
                <w:rFonts w:ascii="Cambria Math" w:hAnsi="Cambria Math"/>
                <w:i/>
                <w:szCs w:val="28"/>
                <w:lang w:val="en-US"/>
              </w:rPr>
            </m:ctrlPr>
          </m:dPr>
          <m:e>
            <m:r>
              <w:rPr>
                <w:rFonts w:ascii="Cambria Math" w:hAnsi="Cambria Math"/>
                <w:szCs w:val="28"/>
                <w:lang w:val="en-US"/>
              </w:rPr>
              <m:t>z</m:t>
            </m:r>
          </m:e>
        </m:d>
        <m:r>
          <w:rPr>
            <w:rFonts w:ascii="Cambria Math" w:hAnsi="Cambria Math"/>
            <w:szCs w:val="28"/>
          </w:rPr>
          <m:t>=</m:t>
        </m:r>
        <m:sSup>
          <m:sSupPr>
            <m:ctrlPr>
              <w:rPr>
                <w:rFonts w:ascii="Cambria Math" w:hAnsi="Cambria Math"/>
                <w:i/>
                <w:szCs w:val="28"/>
                <w:lang w:val="en-US"/>
              </w:rPr>
            </m:ctrlPr>
          </m:sSupPr>
          <m:e>
            <m:r>
              <w:rPr>
                <w:rFonts w:ascii="Cambria Math" w:hAnsi="Cambria Math"/>
                <w:szCs w:val="28"/>
                <w:lang w:val="en-US"/>
              </w:rPr>
              <m:t>x</m:t>
            </m:r>
          </m:e>
          <m:sup>
            <m:r>
              <w:rPr>
                <w:rFonts w:ascii="Cambria Math" w:hAnsi="Cambria Math"/>
                <w:szCs w:val="28"/>
              </w:rPr>
              <m:t>2</m:t>
            </m:r>
          </m:sup>
        </m:sSup>
        <m:r>
          <w:rPr>
            <w:rFonts w:ascii="Cambria Math" w:hAnsi="Cambria Math"/>
            <w:szCs w:val="28"/>
          </w:rPr>
          <m:t>-</m:t>
        </m:r>
        <m:sSup>
          <m:sSupPr>
            <m:ctrlPr>
              <w:rPr>
                <w:rFonts w:ascii="Cambria Math" w:hAnsi="Cambria Math"/>
                <w:i/>
                <w:szCs w:val="28"/>
                <w:lang w:val="en-US"/>
              </w:rPr>
            </m:ctrlPr>
          </m:sSupPr>
          <m:e>
            <m:r>
              <w:rPr>
                <w:rFonts w:ascii="Cambria Math" w:hAnsi="Cambria Math"/>
                <w:szCs w:val="28"/>
                <w:lang w:val="en-US"/>
              </w:rPr>
              <m:t>y</m:t>
            </m:r>
          </m:e>
          <m:sup>
            <m:r>
              <w:rPr>
                <w:rFonts w:ascii="Cambria Math" w:hAnsi="Cambria Math"/>
                <w:szCs w:val="28"/>
              </w:rPr>
              <m:t>2</m:t>
            </m:r>
          </m:sup>
        </m:sSup>
        <m:r>
          <w:rPr>
            <w:rFonts w:ascii="Cambria Math" w:hAnsi="Cambria Math"/>
            <w:szCs w:val="28"/>
          </w:rPr>
          <m:t>-</m:t>
        </m:r>
        <m:r>
          <w:rPr>
            <w:rFonts w:ascii="Cambria Math" w:hAnsi="Cambria Math"/>
            <w:szCs w:val="28"/>
            <w:lang w:val="en-US"/>
          </w:rPr>
          <m:t>y</m:t>
        </m:r>
        <m:r>
          <w:rPr>
            <w:rFonts w:ascii="Cambria Math" w:hAnsi="Cambria Math"/>
            <w:szCs w:val="28"/>
          </w:rPr>
          <m:t>+</m:t>
        </m:r>
        <m:r>
          <w:rPr>
            <w:rFonts w:ascii="Cambria Math" w:hAnsi="Cambria Math"/>
            <w:szCs w:val="28"/>
            <w:lang w:val="en-US"/>
          </w:rPr>
          <m:t>c</m:t>
        </m:r>
        <m:r>
          <w:rPr>
            <w:rFonts w:ascii="Cambria Math" w:hAnsi="Cambria Math"/>
            <w:szCs w:val="28"/>
          </w:rPr>
          <m:t>+</m:t>
        </m:r>
        <m:r>
          <w:rPr>
            <w:rFonts w:ascii="Cambria Math" w:hAnsi="Cambria Math"/>
            <w:szCs w:val="28"/>
            <w:lang w:val="en-US"/>
          </w:rPr>
          <m:t>i</m:t>
        </m:r>
        <m:d>
          <m:dPr>
            <m:ctrlPr>
              <w:rPr>
                <w:rFonts w:ascii="Cambria Math" w:hAnsi="Cambria Math"/>
                <w:i/>
                <w:szCs w:val="28"/>
                <w:lang w:val="en-US"/>
              </w:rPr>
            </m:ctrlPr>
          </m:dPr>
          <m:e>
            <m:r>
              <w:rPr>
                <w:rFonts w:ascii="Cambria Math" w:hAnsi="Cambria Math"/>
                <w:szCs w:val="28"/>
              </w:rPr>
              <m:t>2</m:t>
            </m:r>
            <m:r>
              <w:rPr>
                <w:rFonts w:ascii="Cambria Math" w:hAnsi="Cambria Math"/>
                <w:szCs w:val="28"/>
                <w:lang w:val="en-US"/>
              </w:rPr>
              <m:t>xy</m:t>
            </m:r>
            <m:r>
              <w:rPr>
                <w:rFonts w:ascii="Cambria Math" w:hAnsi="Cambria Math"/>
                <w:szCs w:val="28"/>
              </w:rPr>
              <m:t>+</m:t>
            </m:r>
            <m:r>
              <w:rPr>
                <w:rFonts w:ascii="Cambria Math" w:hAnsi="Cambria Math"/>
                <w:szCs w:val="28"/>
                <w:lang w:val="en-US"/>
              </w:rPr>
              <m:t>x</m:t>
            </m:r>
          </m:e>
        </m:d>
        <m:r>
          <w:rPr>
            <w:rFonts w:ascii="Cambria Math" w:hAnsi="Cambria Math"/>
            <w:szCs w:val="28"/>
          </w:rPr>
          <m:t>=</m:t>
        </m:r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 w:hAnsi="Cambria Math"/>
                <w:szCs w:val="28"/>
              </w:rPr>
              <m:t>(</m:t>
            </m:r>
            <m:r>
              <w:rPr>
                <w:rFonts w:ascii="Cambria Math" w:hAnsi="Cambria Math"/>
                <w:szCs w:val="28"/>
                <w:lang w:val="en-US"/>
              </w:rPr>
              <m:t>x</m:t>
            </m:r>
            <m:r>
              <w:rPr>
                <w:rFonts w:ascii="Cambria Math" w:hAnsi="Cambria Math"/>
                <w:szCs w:val="28"/>
              </w:rPr>
              <m:t>+</m:t>
            </m:r>
            <m:r>
              <w:rPr>
                <w:rFonts w:ascii="Cambria Math" w:hAnsi="Cambria Math"/>
                <w:szCs w:val="28"/>
                <w:lang w:val="en-US"/>
              </w:rPr>
              <m:t>iy</m:t>
            </m:r>
            <m:r>
              <w:rPr>
                <w:rFonts w:ascii="Cambria Math" w:hAnsi="Cambria Math"/>
                <w:szCs w:val="28"/>
              </w:rPr>
              <m:t>)</m:t>
            </m:r>
          </m:e>
          <m:sup>
            <m:r>
              <w:rPr>
                <w:rFonts w:ascii="Cambria Math" w:hAnsi="Cambria Math"/>
                <w:szCs w:val="28"/>
              </w:rPr>
              <m:t>2</m:t>
            </m:r>
          </m:sup>
        </m:sSup>
        <m:r>
          <w:rPr>
            <w:rFonts w:ascii="Cambria Math" w:hAnsi="Cambria Math"/>
            <w:szCs w:val="28"/>
          </w:rPr>
          <m:t>+i</m:t>
        </m:r>
        <m:d>
          <m:dPr>
            <m:ctrlPr>
              <w:rPr>
                <w:rFonts w:ascii="Cambria Math" w:hAnsi="Cambria Math"/>
                <w:i/>
                <w:szCs w:val="28"/>
              </w:rPr>
            </m:ctrlPr>
          </m:dPr>
          <m:e>
            <m:r>
              <w:rPr>
                <w:rFonts w:ascii="Cambria Math" w:hAnsi="Cambria Math"/>
                <w:szCs w:val="28"/>
              </w:rPr>
              <m:t>x+iy</m:t>
            </m:r>
          </m:e>
        </m:d>
        <m:r>
          <w:rPr>
            <w:rFonts w:ascii="Cambria Math" w:hAnsi="Cambria Math"/>
            <w:szCs w:val="28"/>
          </w:rPr>
          <m:t>=</m:t>
        </m:r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 w:hAnsi="Cambria Math"/>
                <w:szCs w:val="28"/>
              </w:rPr>
              <m:t>z</m:t>
            </m:r>
          </m:e>
          <m:sup>
            <m:r>
              <w:rPr>
                <w:rFonts w:ascii="Cambria Math" w:hAnsi="Cambria Math"/>
                <w:szCs w:val="28"/>
              </w:rPr>
              <m:t>z</m:t>
            </m:r>
          </m:sup>
        </m:sSup>
        <m:r>
          <w:rPr>
            <w:rFonts w:ascii="Cambria Math" w:hAnsi="Cambria Math"/>
            <w:szCs w:val="28"/>
          </w:rPr>
          <m:t>+iz</m:t>
        </m:r>
      </m:oMath>
      <w:r w:rsidRPr="00F47FA0">
        <w:rPr>
          <w:b/>
          <w:szCs w:val="28"/>
        </w:rPr>
        <w:instrText xml:space="preserve"> </w:instrText>
      </w:r>
      <w:r w:rsidRPr="00F47FA0">
        <w:rPr>
          <w:b/>
          <w:szCs w:val="28"/>
          <w:lang w:val="en-US"/>
        </w:rPr>
        <w:fldChar w:fldCharType="end"/>
      </w:r>
    </w:p>
    <w:p w:rsidR="00C71350" w:rsidRDefault="00C71350" w:rsidP="00C71350">
      <w:pPr>
        <w:ind w:firstLine="709"/>
        <w:jc w:val="both"/>
        <w:rPr>
          <w:bCs/>
          <w:szCs w:val="28"/>
        </w:rPr>
      </w:pPr>
    </w:p>
    <w:p w:rsidR="00C71350" w:rsidRPr="00C71350" w:rsidRDefault="00C71350" w:rsidP="00C71350">
      <w:pPr>
        <w:jc w:val="both"/>
        <w:rPr>
          <w:sz w:val="28"/>
          <w:szCs w:val="28"/>
        </w:rPr>
      </w:pPr>
      <w:r w:rsidRPr="00C71350">
        <w:rPr>
          <w:b/>
          <w:sz w:val="28"/>
          <w:szCs w:val="28"/>
        </w:rPr>
        <w:t xml:space="preserve">Есеп 1. </w:t>
      </w:r>
      <w:r w:rsidRPr="00C71350">
        <w:rPr>
          <w:sz w:val="28"/>
          <w:szCs w:val="28"/>
        </w:rPr>
        <w:t>Берілген  түбірлердің барлық мәндерін табу</w:t>
      </w:r>
    </w:p>
    <w:p w:rsidR="00C71350" w:rsidRPr="00C71350" w:rsidRDefault="00C71350" w:rsidP="00C71350">
      <w:pPr>
        <w:jc w:val="both"/>
        <w:rPr>
          <w:sz w:val="28"/>
          <w:szCs w:val="28"/>
        </w:rPr>
      </w:pPr>
    </w:p>
    <w:p w:rsidR="00C71350" w:rsidRPr="00C71350" w:rsidRDefault="00C71350" w:rsidP="00C71350">
      <w:pPr>
        <w:jc w:val="both"/>
        <w:rPr>
          <w:b/>
          <w:sz w:val="28"/>
          <w:szCs w:val="28"/>
        </w:rPr>
      </w:pPr>
      <w:r w:rsidRPr="00C71350">
        <w:rPr>
          <w:b/>
          <w:sz w:val="28"/>
          <w:szCs w:val="28"/>
        </w:rPr>
        <w:t xml:space="preserve">1.1. </w:t>
      </w:r>
      <w:r w:rsidRPr="00C71350">
        <w:rPr>
          <w:b/>
          <w:position w:val="-26"/>
          <w:sz w:val="28"/>
          <w:szCs w:val="28"/>
        </w:rPr>
        <w:object w:dxaOrig="96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36.75pt" o:ole="">
            <v:imagedata r:id="rId6" o:title=""/>
          </v:shape>
          <o:OLEObject Type="Embed" ProgID="Equation.3" ShapeID="_x0000_i1025" DrawAspect="Content" ObjectID="_1546969265" r:id="rId7"/>
        </w:object>
      </w:r>
      <w:r w:rsidRPr="00C71350">
        <w:rPr>
          <w:b/>
          <w:sz w:val="28"/>
          <w:szCs w:val="28"/>
        </w:rPr>
        <w:t xml:space="preserve">                                                           1.2. </w:t>
      </w:r>
      <w:r w:rsidRPr="00C71350">
        <w:rPr>
          <w:b/>
          <w:position w:val="-26"/>
          <w:sz w:val="28"/>
          <w:szCs w:val="28"/>
        </w:rPr>
        <w:object w:dxaOrig="1140" w:dyaOrig="740">
          <v:shape id="_x0000_i1026" type="#_x0000_t75" style="width:57pt;height:36.75pt" o:ole="">
            <v:imagedata r:id="rId8" o:title=""/>
          </v:shape>
          <o:OLEObject Type="Embed" ProgID="Equation.3" ShapeID="_x0000_i1026" DrawAspect="Content" ObjectID="_1546969266" r:id="rId9"/>
        </w:object>
      </w:r>
    </w:p>
    <w:p w:rsidR="00C71350" w:rsidRPr="00C71350" w:rsidRDefault="00C71350" w:rsidP="00C71350">
      <w:pPr>
        <w:jc w:val="both"/>
        <w:rPr>
          <w:b/>
          <w:sz w:val="28"/>
          <w:szCs w:val="28"/>
        </w:rPr>
      </w:pPr>
      <w:r w:rsidRPr="00C71350">
        <w:rPr>
          <w:b/>
          <w:sz w:val="28"/>
          <w:szCs w:val="28"/>
        </w:rPr>
        <w:t xml:space="preserve">1.3. </w:t>
      </w:r>
      <w:r w:rsidRPr="00C71350">
        <w:rPr>
          <w:b/>
          <w:position w:val="-8"/>
          <w:sz w:val="28"/>
          <w:szCs w:val="28"/>
        </w:rPr>
        <w:object w:dxaOrig="440" w:dyaOrig="360">
          <v:shape id="_x0000_i1027" type="#_x0000_t75" style="width:21.75pt;height:18.75pt" o:ole="">
            <v:imagedata r:id="rId10" o:title=""/>
          </v:shape>
          <o:OLEObject Type="Embed" ProgID="Equation.3" ShapeID="_x0000_i1027" DrawAspect="Content" ObjectID="_1546969267" r:id="rId11"/>
        </w:object>
      </w:r>
      <w:r w:rsidRPr="00C71350">
        <w:rPr>
          <w:b/>
          <w:sz w:val="28"/>
          <w:szCs w:val="28"/>
        </w:rPr>
        <w:t xml:space="preserve">                                                                   1.4. </w:t>
      </w:r>
      <w:r w:rsidRPr="00C71350">
        <w:rPr>
          <w:b/>
          <w:position w:val="-10"/>
          <w:sz w:val="28"/>
          <w:szCs w:val="28"/>
        </w:rPr>
        <w:object w:dxaOrig="1240" w:dyaOrig="440">
          <v:shape id="_x0000_i1028" type="#_x0000_t75" style="width:62.25pt;height:21.75pt" o:ole="">
            <v:imagedata r:id="rId12" o:title=""/>
          </v:shape>
          <o:OLEObject Type="Embed" ProgID="Equation.3" ShapeID="_x0000_i1028" DrawAspect="Content" ObjectID="_1546969268" r:id="rId13"/>
        </w:object>
      </w:r>
    </w:p>
    <w:p w:rsidR="00C71350" w:rsidRPr="00C71350" w:rsidRDefault="00C71350" w:rsidP="00C71350">
      <w:pPr>
        <w:jc w:val="both"/>
        <w:rPr>
          <w:b/>
          <w:sz w:val="28"/>
          <w:szCs w:val="28"/>
        </w:rPr>
      </w:pPr>
      <w:r w:rsidRPr="00C71350">
        <w:rPr>
          <w:b/>
          <w:sz w:val="28"/>
          <w:szCs w:val="28"/>
        </w:rPr>
        <w:t xml:space="preserve">1.5. </w:t>
      </w:r>
      <w:r w:rsidRPr="00C71350">
        <w:rPr>
          <w:b/>
          <w:position w:val="-8"/>
          <w:sz w:val="28"/>
          <w:szCs w:val="28"/>
        </w:rPr>
        <w:object w:dxaOrig="720" w:dyaOrig="360">
          <v:shape id="_x0000_i1029" type="#_x0000_t75" style="width:36pt;height:18.75pt" o:ole="">
            <v:imagedata r:id="rId14" o:title=""/>
          </v:shape>
          <o:OLEObject Type="Embed" ProgID="Equation.3" ShapeID="_x0000_i1029" DrawAspect="Content" ObjectID="_1546969269" r:id="rId15"/>
        </w:object>
      </w:r>
      <w:r w:rsidRPr="00C71350">
        <w:rPr>
          <w:b/>
          <w:sz w:val="28"/>
          <w:szCs w:val="28"/>
        </w:rPr>
        <w:t xml:space="preserve">                                                               1.6. </w:t>
      </w:r>
      <w:r w:rsidRPr="00C71350">
        <w:rPr>
          <w:b/>
          <w:position w:val="-26"/>
          <w:sz w:val="28"/>
          <w:szCs w:val="28"/>
        </w:rPr>
        <w:object w:dxaOrig="1140" w:dyaOrig="740">
          <v:shape id="_x0000_i1030" type="#_x0000_t75" style="width:57pt;height:36.75pt" o:ole="">
            <v:imagedata r:id="rId16" o:title=""/>
          </v:shape>
          <o:OLEObject Type="Embed" ProgID="Equation.3" ShapeID="_x0000_i1030" DrawAspect="Content" ObjectID="_1546969270" r:id="rId17"/>
        </w:object>
      </w:r>
    </w:p>
    <w:p w:rsidR="00C71350" w:rsidRPr="00C71350" w:rsidRDefault="00C71350" w:rsidP="00C71350">
      <w:pPr>
        <w:jc w:val="both"/>
        <w:rPr>
          <w:b/>
          <w:sz w:val="28"/>
          <w:szCs w:val="28"/>
        </w:rPr>
      </w:pPr>
      <w:r w:rsidRPr="00C71350">
        <w:rPr>
          <w:b/>
          <w:sz w:val="28"/>
          <w:szCs w:val="28"/>
        </w:rPr>
        <w:t xml:space="preserve">1.7. </w:t>
      </w:r>
      <w:r w:rsidRPr="00C71350">
        <w:rPr>
          <w:b/>
          <w:position w:val="-26"/>
          <w:sz w:val="28"/>
          <w:szCs w:val="28"/>
        </w:rPr>
        <w:object w:dxaOrig="1140" w:dyaOrig="740">
          <v:shape id="_x0000_i1031" type="#_x0000_t75" style="width:57pt;height:36.75pt" o:ole="">
            <v:imagedata r:id="rId18" o:title=""/>
          </v:shape>
          <o:OLEObject Type="Embed" ProgID="Equation.3" ShapeID="_x0000_i1031" DrawAspect="Content" ObjectID="_1546969271" r:id="rId19"/>
        </w:object>
      </w:r>
      <w:r w:rsidRPr="00C71350">
        <w:rPr>
          <w:b/>
          <w:sz w:val="28"/>
          <w:szCs w:val="28"/>
        </w:rPr>
        <w:t xml:space="preserve">                                                         1.8. </w:t>
      </w:r>
      <w:r w:rsidRPr="00C71350">
        <w:rPr>
          <w:b/>
          <w:position w:val="-8"/>
          <w:sz w:val="28"/>
          <w:szCs w:val="28"/>
        </w:rPr>
        <w:object w:dxaOrig="499" w:dyaOrig="360">
          <v:shape id="_x0000_i1032" type="#_x0000_t75" style="width:24.75pt;height:18.75pt" o:ole="">
            <v:imagedata r:id="rId20" o:title=""/>
          </v:shape>
          <o:OLEObject Type="Embed" ProgID="Equation.3" ShapeID="_x0000_i1032" DrawAspect="Content" ObjectID="_1546969272" r:id="rId21"/>
        </w:object>
      </w:r>
    </w:p>
    <w:p w:rsidR="00C71350" w:rsidRPr="00C71350" w:rsidRDefault="00C71350" w:rsidP="00C71350">
      <w:pPr>
        <w:jc w:val="both"/>
        <w:rPr>
          <w:b/>
          <w:sz w:val="28"/>
          <w:szCs w:val="28"/>
        </w:rPr>
      </w:pPr>
      <w:r w:rsidRPr="00C71350">
        <w:rPr>
          <w:b/>
          <w:sz w:val="28"/>
          <w:szCs w:val="28"/>
        </w:rPr>
        <w:t xml:space="preserve">1.9. </w:t>
      </w:r>
      <w:r w:rsidRPr="00C71350">
        <w:rPr>
          <w:b/>
          <w:position w:val="-8"/>
          <w:sz w:val="28"/>
          <w:szCs w:val="28"/>
        </w:rPr>
        <w:object w:dxaOrig="660" w:dyaOrig="360">
          <v:shape id="_x0000_i1033" type="#_x0000_t75" style="width:33pt;height:18.75pt" o:ole="">
            <v:imagedata r:id="rId22" o:title=""/>
          </v:shape>
          <o:OLEObject Type="Embed" ProgID="Equation.3" ShapeID="_x0000_i1033" DrawAspect="Content" ObjectID="_1546969273" r:id="rId23"/>
        </w:object>
      </w:r>
      <w:r w:rsidRPr="00C71350">
        <w:rPr>
          <w:b/>
          <w:sz w:val="28"/>
          <w:szCs w:val="28"/>
        </w:rPr>
        <w:t xml:space="preserve">                                                                1.10. </w:t>
      </w:r>
      <w:r w:rsidRPr="00C71350">
        <w:rPr>
          <w:b/>
          <w:position w:val="-10"/>
          <w:sz w:val="28"/>
          <w:szCs w:val="28"/>
        </w:rPr>
        <w:object w:dxaOrig="1240" w:dyaOrig="440">
          <v:shape id="_x0000_i1034" type="#_x0000_t75" style="width:62.25pt;height:21.75pt" o:ole="">
            <v:imagedata r:id="rId24" o:title=""/>
          </v:shape>
          <o:OLEObject Type="Embed" ProgID="Equation.3" ShapeID="_x0000_i1034" DrawAspect="Content" ObjectID="_1546969274" r:id="rId25"/>
        </w:object>
      </w:r>
    </w:p>
    <w:p w:rsidR="00C71350" w:rsidRPr="00C71350" w:rsidRDefault="00C71350" w:rsidP="00C71350">
      <w:pPr>
        <w:jc w:val="both"/>
        <w:rPr>
          <w:b/>
          <w:sz w:val="28"/>
          <w:szCs w:val="28"/>
        </w:rPr>
      </w:pPr>
      <w:bookmarkStart w:id="0" w:name="_GoBack"/>
      <w:bookmarkEnd w:id="0"/>
    </w:p>
    <w:p w:rsidR="00C71350" w:rsidRPr="00C71350" w:rsidRDefault="00C71350" w:rsidP="00C71350">
      <w:pPr>
        <w:jc w:val="both"/>
        <w:rPr>
          <w:sz w:val="28"/>
          <w:szCs w:val="28"/>
        </w:rPr>
      </w:pPr>
      <w:r w:rsidRPr="00C71350">
        <w:rPr>
          <w:b/>
          <w:sz w:val="28"/>
          <w:szCs w:val="28"/>
        </w:rPr>
        <w:t xml:space="preserve">Есеп 2. </w:t>
      </w:r>
      <w:r w:rsidRPr="00C71350">
        <w:rPr>
          <w:sz w:val="28"/>
          <w:szCs w:val="28"/>
        </w:rPr>
        <w:t>Алгебралық формада көрсету:</w:t>
      </w:r>
    </w:p>
    <w:p w:rsidR="00C71350" w:rsidRPr="00C71350" w:rsidRDefault="00C71350" w:rsidP="00C71350">
      <w:pPr>
        <w:jc w:val="both"/>
        <w:rPr>
          <w:sz w:val="28"/>
          <w:szCs w:val="28"/>
        </w:rPr>
      </w:pPr>
    </w:p>
    <w:p w:rsidR="00C71350" w:rsidRPr="00C71350" w:rsidRDefault="00C71350" w:rsidP="00C71350">
      <w:pPr>
        <w:jc w:val="both"/>
        <w:rPr>
          <w:b/>
          <w:sz w:val="28"/>
          <w:szCs w:val="28"/>
        </w:rPr>
      </w:pPr>
      <w:r w:rsidRPr="00C71350">
        <w:rPr>
          <w:b/>
          <w:sz w:val="28"/>
          <w:szCs w:val="28"/>
        </w:rPr>
        <w:t xml:space="preserve">2.1. </w:t>
      </w:r>
      <w:r w:rsidRPr="00C71350">
        <w:rPr>
          <w:b/>
          <w:position w:val="-10"/>
          <w:sz w:val="28"/>
          <w:szCs w:val="28"/>
        </w:rPr>
        <w:object w:dxaOrig="1359" w:dyaOrig="320">
          <v:shape id="_x0000_i1035" type="#_x0000_t75" style="width:67.5pt;height:15.75pt" o:ole="">
            <v:imagedata r:id="rId26" o:title=""/>
          </v:shape>
          <o:OLEObject Type="Embed" ProgID="Equation.3" ShapeID="_x0000_i1035" DrawAspect="Content" ObjectID="_1546969275" r:id="rId27"/>
        </w:object>
      </w:r>
      <w:r w:rsidRPr="00C71350">
        <w:rPr>
          <w:b/>
          <w:sz w:val="28"/>
          <w:szCs w:val="28"/>
        </w:rPr>
        <w:t xml:space="preserve">                                                     2.2. </w:t>
      </w:r>
      <w:r w:rsidRPr="00C71350">
        <w:rPr>
          <w:b/>
          <w:position w:val="-10"/>
          <w:sz w:val="28"/>
          <w:szCs w:val="28"/>
        </w:rPr>
        <w:object w:dxaOrig="1380" w:dyaOrig="320">
          <v:shape id="_x0000_i1036" type="#_x0000_t75" style="width:69pt;height:15.75pt" o:ole="">
            <v:imagedata r:id="rId28" o:title=""/>
          </v:shape>
          <o:OLEObject Type="Embed" ProgID="Equation.3" ShapeID="_x0000_i1036" DrawAspect="Content" ObjectID="_1546969276" r:id="rId29"/>
        </w:object>
      </w:r>
    </w:p>
    <w:p w:rsidR="00C71350" w:rsidRPr="00C71350" w:rsidRDefault="00C71350" w:rsidP="00C71350">
      <w:pPr>
        <w:jc w:val="both"/>
        <w:rPr>
          <w:b/>
          <w:sz w:val="28"/>
          <w:szCs w:val="28"/>
        </w:rPr>
      </w:pPr>
      <w:r w:rsidRPr="00C71350">
        <w:rPr>
          <w:b/>
          <w:sz w:val="28"/>
          <w:szCs w:val="28"/>
        </w:rPr>
        <w:t xml:space="preserve">2.3. </w:t>
      </w:r>
      <w:r w:rsidRPr="00C71350">
        <w:rPr>
          <w:b/>
          <w:position w:val="-10"/>
          <w:sz w:val="28"/>
          <w:szCs w:val="28"/>
        </w:rPr>
        <w:object w:dxaOrig="1020" w:dyaOrig="320">
          <v:shape id="_x0000_i1037" type="#_x0000_t75" style="width:51pt;height:15.75pt" o:ole="">
            <v:imagedata r:id="rId30" o:title=""/>
          </v:shape>
          <o:OLEObject Type="Embed" ProgID="Equation.3" ShapeID="_x0000_i1037" DrawAspect="Content" ObjectID="_1546969277" r:id="rId31"/>
        </w:object>
      </w:r>
      <w:r w:rsidRPr="00C71350">
        <w:rPr>
          <w:b/>
          <w:sz w:val="28"/>
          <w:szCs w:val="28"/>
        </w:rPr>
        <w:t xml:space="preserve">                                                         2.4. </w:t>
      </w:r>
      <w:r w:rsidRPr="00C71350">
        <w:rPr>
          <w:b/>
          <w:position w:val="-10"/>
          <w:sz w:val="28"/>
          <w:szCs w:val="28"/>
        </w:rPr>
        <w:object w:dxaOrig="1320" w:dyaOrig="320">
          <v:shape id="_x0000_i1038" type="#_x0000_t75" style="width:66pt;height:15.75pt" o:ole="">
            <v:imagedata r:id="rId32" o:title=""/>
          </v:shape>
          <o:OLEObject Type="Embed" ProgID="Equation.3" ShapeID="_x0000_i1038" DrawAspect="Content" ObjectID="_1546969278" r:id="rId33"/>
        </w:object>
      </w:r>
    </w:p>
    <w:p w:rsidR="00C71350" w:rsidRPr="00C71350" w:rsidRDefault="00C71350" w:rsidP="00C71350">
      <w:pPr>
        <w:jc w:val="both"/>
        <w:rPr>
          <w:b/>
          <w:sz w:val="28"/>
          <w:szCs w:val="28"/>
        </w:rPr>
      </w:pPr>
      <w:r w:rsidRPr="00C71350">
        <w:rPr>
          <w:b/>
          <w:sz w:val="28"/>
          <w:szCs w:val="28"/>
        </w:rPr>
        <w:t xml:space="preserve">2.5. </w:t>
      </w:r>
      <w:r w:rsidRPr="00C71350">
        <w:rPr>
          <w:b/>
          <w:position w:val="-10"/>
          <w:sz w:val="28"/>
          <w:szCs w:val="28"/>
        </w:rPr>
        <w:object w:dxaOrig="1320" w:dyaOrig="320">
          <v:shape id="_x0000_i1039" type="#_x0000_t75" style="width:66pt;height:15.75pt" o:ole="">
            <v:imagedata r:id="rId34" o:title=""/>
          </v:shape>
          <o:OLEObject Type="Embed" ProgID="Equation.3" ShapeID="_x0000_i1039" DrawAspect="Content" ObjectID="_1546969279" r:id="rId35"/>
        </w:object>
      </w:r>
      <w:r w:rsidRPr="00C71350">
        <w:rPr>
          <w:b/>
          <w:sz w:val="28"/>
          <w:szCs w:val="28"/>
        </w:rPr>
        <w:t xml:space="preserve">                                                     2.6. </w:t>
      </w:r>
      <w:r w:rsidRPr="00C71350">
        <w:rPr>
          <w:b/>
          <w:position w:val="-10"/>
          <w:sz w:val="28"/>
          <w:szCs w:val="28"/>
        </w:rPr>
        <w:object w:dxaOrig="1400" w:dyaOrig="320">
          <v:shape id="_x0000_i1040" type="#_x0000_t75" style="width:70.5pt;height:15.75pt" o:ole="">
            <v:imagedata r:id="rId36" o:title=""/>
          </v:shape>
          <o:OLEObject Type="Embed" ProgID="Equation.3" ShapeID="_x0000_i1040" DrawAspect="Content" ObjectID="_1546969280" r:id="rId37"/>
        </w:object>
      </w:r>
    </w:p>
    <w:p w:rsidR="00C71350" w:rsidRPr="00C71350" w:rsidRDefault="00C71350" w:rsidP="00C71350">
      <w:pPr>
        <w:jc w:val="both"/>
        <w:rPr>
          <w:b/>
          <w:sz w:val="28"/>
          <w:szCs w:val="28"/>
        </w:rPr>
      </w:pPr>
      <w:r w:rsidRPr="00C71350">
        <w:rPr>
          <w:b/>
          <w:sz w:val="28"/>
          <w:szCs w:val="28"/>
        </w:rPr>
        <w:t xml:space="preserve">2.7. </w:t>
      </w:r>
      <w:r w:rsidRPr="00C71350">
        <w:rPr>
          <w:b/>
          <w:position w:val="-10"/>
          <w:sz w:val="28"/>
          <w:szCs w:val="28"/>
        </w:rPr>
        <w:object w:dxaOrig="1219" w:dyaOrig="320">
          <v:shape id="_x0000_i1041" type="#_x0000_t75" style="width:60.75pt;height:15.75pt" o:ole="">
            <v:imagedata r:id="rId38" o:title=""/>
          </v:shape>
          <o:OLEObject Type="Embed" ProgID="Equation.3" ShapeID="_x0000_i1041" DrawAspect="Content" ObjectID="_1546969281" r:id="rId39"/>
        </w:object>
      </w:r>
      <w:r w:rsidRPr="00C71350">
        <w:rPr>
          <w:b/>
          <w:sz w:val="28"/>
          <w:szCs w:val="28"/>
        </w:rPr>
        <w:t xml:space="preserve">                                                       2.8. </w:t>
      </w:r>
      <w:r w:rsidRPr="00C71350">
        <w:rPr>
          <w:b/>
          <w:position w:val="-10"/>
          <w:sz w:val="28"/>
          <w:szCs w:val="28"/>
        </w:rPr>
        <w:object w:dxaOrig="1280" w:dyaOrig="320">
          <v:shape id="_x0000_i1042" type="#_x0000_t75" style="width:63.75pt;height:15.75pt" o:ole="">
            <v:imagedata r:id="rId40" o:title=""/>
          </v:shape>
          <o:OLEObject Type="Embed" ProgID="Equation.3" ShapeID="_x0000_i1042" DrawAspect="Content" ObjectID="_1546969282" r:id="rId41"/>
        </w:object>
      </w:r>
    </w:p>
    <w:p w:rsidR="00C71350" w:rsidRPr="00C71350" w:rsidRDefault="00C71350" w:rsidP="00C71350">
      <w:pPr>
        <w:jc w:val="both"/>
        <w:rPr>
          <w:b/>
          <w:sz w:val="28"/>
          <w:szCs w:val="28"/>
        </w:rPr>
      </w:pPr>
      <w:r w:rsidRPr="00C71350">
        <w:rPr>
          <w:b/>
          <w:sz w:val="28"/>
          <w:szCs w:val="28"/>
        </w:rPr>
        <w:t xml:space="preserve">2.9. </w:t>
      </w:r>
      <w:r w:rsidRPr="00C71350">
        <w:rPr>
          <w:b/>
          <w:position w:val="-10"/>
          <w:sz w:val="28"/>
          <w:szCs w:val="28"/>
        </w:rPr>
        <w:object w:dxaOrig="1340" w:dyaOrig="320">
          <v:shape id="_x0000_i1043" type="#_x0000_t75" style="width:66.75pt;height:15.75pt" o:ole="">
            <v:imagedata r:id="rId42" o:title=""/>
          </v:shape>
          <o:OLEObject Type="Embed" ProgID="Equation.3" ShapeID="_x0000_i1043" DrawAspect="Content" ObjectID="_1546969283" r:id="rId43"/>
        </w:object>
      </w:r>
      <w:r w:rsidRPr="00C71350">
        <w:rPr>
          <w:b/>
          <w:sz w:val="28"/>
          <w:szCs w:val="28"/>
        </w:rPr>
        <w:t xml:space="preserve">                                                     2.10. </w:t>
      </w:r>
      <w:r w:rsidRPr="00C71350">
        <w:rPr>
          <w:b/>
          <w:position w:val="-10"/>
          <w:sz w:val="28"/>
          <w:szCs w:val="28"/>
        </w:rPr>
        <w:object w:dxaOrig="1280" w:dyaOrig="320">
          <v:shape id="_x0000_i1044" type="#_x0000_t75" style="width:63.75pt;height:15.75pt" o:ole="">
            <v:imagedata r:id="rId44" o:title=""/>
          </v:shape>
          <o:OLEObject Type="Embed" ProgID="Equation.3" ShapeID="_x0000_i1044" DrawAspect="Content" ObjectID="_1546969284" r:id="rId45"/>
        </w:object>
      </w:r>
    </w:p>
    <w:p w:rsidR="00C71350" w:rsidRPr="00C71350" w:rsidRDefault="00C71350" w:rsidP="00C71350">
      <w:pPr>
        <w:jc w:val="both"/>
        <w:rPr>
          <w:b/>
          <w:sz w:val="28"/>
          <w:szCs w:val="28"/>
        </w:rPr>
      </w:pPr>
    </w:p>
    <w:p w:rsidR="0005521E" w:rsidRDefault="0005521E" w:rsidP="00C71350">
      <w:pPr>
        <w:tabs>
          <w:tab w:val="left" w:pos="0"/>
        </w:tabs>
        <w:spacing w:line="216" w:lineRule="auto"/>
        <w:jc w:val="both"/>
        <w:rPr>
          <w:sz w:val="28"/>
          <w:szCs w:val="28"/>
        </w:rPr>
      </w:pPr>
    </w:p>
    <w:sectPr w:rsidR="000552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42BA4"/>
    <w:multiLevelType w:val="hybridMultilevel"/>
    <w:tmpl w:val="FDA655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6379AD"/>
    <w:multiLevelType w:val="multilevel"/>
    <w:tmpl w:val="8258DFF2"/>
    <w:lvl w:ilvl="0">
      <w:start w:val="5"/>
      <w:numFmt w:val="decimal"/>
      <w:lvlText w:val="%1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3">
      <w:start w:val="2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4B50084B"/>
    <w:multiLevelType w:val="hybridMultilevel"/>
    <w:tmpl w:val="9A5AE818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AD9"/>
    <w:rsid w:val="0005521E"/>
    <w:rsid w:val="00093AD9"/>
    <w:rsid w:val="00C71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2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21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2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2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207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3</cp:revision>
  <dcterms:created xsi:type="dcterms:W3CDTF">2017-01-26T09:26:00Z</dcterms:created>
  <dcterms:modified xsi:type="dcterms:W3CDTF">2017-01-26T14:01:00Z</dcterms:modified>
</cp:coreProperties>
</file>